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FC" w:rsidRPr="0072146E" w:rsidRDefault="00710DFC" w:rsidP="00710DFC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2"/>
          <w:szCs w:val="22"/>
        </w:rPr>
      </w:pP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146E">
        <w:rPr>
          <w:rFonts w:ascii="Times New Roman" w:hAnsi="Times New Roman" w:cs="Times New Roman"/>
          <w:b/>
          <w:sz w:val="22"/>
          <w:szCs w:val="22"/>
        </w:rPr>
        <w:t>Аннотация к рабочей программе</w:t>
      </w: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146E">
        <w:rPr>
          <w:rFonts w:ascii="Times New Roman" w:hAnsi="Times New Roman" w:cs="Times New Roman"/>
          <w:b/>
          <w:sz w:val="22"/>
          <w:szCs w:val="22"/>
        </w:rPr>
        <w:t xml:space="preserve"> учебного предмета «Русский язык»</w:t>
      </w: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146E">
        <w:rPr>
          <w:rFonts w:ascii="Times New Roman" w:hAnsi="Times New Roman" w:cs="Times New Roman"/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146E">
        <w:rPr>
          <w:rFonts w:ascii="Times New Roman" w:hAnsi="Times New Roman" w:cs="Times New Roman"/>
          <w:b/>
          <w:sz w:val="22"/>
          <w:szCs w:val="22"/>
        </w:rPr>
        <w:t>(5-9 классы)</w:t>
      </w:r>
    </w:p>
    <w:p w:rsidR="00943346" w:rsidRPr="0072146E" w:rsidRDefault="00943346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146E">
        <w:rPr>
          <w:rFonts w:ascii="Times New Roman" w:hAnsi="Times New Roman" w:cs="Times New Roman"/>
          <w:b/>
          <w:sz w:val="22"/>
          <w:szCs w:val="22"/>
        </w:rPr>
        <w:t>срок реализации программы 5 лет</w:t>
      </w:r>
    </w:p>
    <w:p w:rsidR="00710DFC" w:rsidRPr="0072146E" w:rsidRDefault="00710DFC" w:rsidP="00710DF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E1E70" w:rsidRPr="0072146E" w:rsidRDefault="000E1E70" w:rsidP="000E1E70">
      <w:pPr>
        <w:pStyle w:val="a7"/>
        <w:ind w:firstLine="360"/>
        <w:jc w:val="both"/>
        <w:rPr>
          <w:rFonts w:ascii="Times New Roman" w:hAnsi="Times New Roman"/>
        </w:rPr>
      </w:pPr>
      <w:r w:rsidRPr="0072146E">
        <w:rPr>
          <w:rFonts w:ascii="Times New Roman" w:hAnsi="Times New Roman"/>
        </w:rPr>
        <w:t>Настоящая рабочая программа по предмету «Русский язык» для основной  общеобразовательной школы (</w:t>
      </w:r>
      <w:r w:rsidR="00DE6391" w:rsidRPr="0072146E">
        <w:rPr>
          <w:rFonts w:ascii="Times New Roman" w:hAnsi="Times New Roman"/>
        </w:rPr>
        <w:t>5</w:t>
      </w:r>
      <w:r w:rsidRPr="0072146E">
        <w:rPr>
          <w:rFonts w:ascii="Times New Roman" w:hAnsi="Times New Roman"/>
        </w:rPr>
        <w:t xml:space="preserve"> – 9 классы) составлена на основе:</w:t>
      </w:r>
      <w:bookmarkStart w:id="0" w:name="_GoBack"/>
      <w:bookmarkEnd w:id="0"/>
    </w:p>
    <w:p w:rsidR="000E1E70" w:rsidRPr="0072146E" w:rsidRDefault="000E1E70" w:rsidP="000E1E70">
      <w:pPr>
        <w:pStyle w:val="a7"/>
        <w:numPr>
          <w:ilvl w:val="0"/>
          <w:numId w:val="3"/>
        </w:numPr>
        <w:jc w:val="both"/>
        <w:rPr>
          <w:rFonts w:ascii="Times New Roman" w:hAnsi="Times New Roman"/>
        </w:rPr>
      </w:pPr>
      <w:r w:rsidRPr="0072146E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2146E">
          <w:rPr>
            <w:rFonts w:ascii="Times New Roman" w:hAnsi="Times New Roman"/>
          </w:rPr>
          <w:t>2010 г</w:t>
        </w:r>
      </w:smartTag>
      <w:r w:rsidRPr="0072146E">
        <w:rPr>
          <w:rFonts w:ascii="Times New Roman" w:hAnsi="Times New Roman"/>
        </w:rPr>
        <w:t>. № 1897;</w:t>
      </w:r>
    </w:p>
    <w:p w:rsidR="000E1E70" w:rsidRPr="0072146E" w:rsidRDefault="000E1E70" w:rsidP="000E1E70">
      <w:pPr>
        <w:pStyle w:val="a7"/>
        <w:numPr>
          <w:ilvl w:val="0"/>
          <w:numId w:val="3"/>
        </w:numPr>
        <w:jc w:val="both"/>
        <w:rPr>
          <w:rFonts w:ascii="Times New Roman" w:hAnsi="Times New Roman"/>
        </w:rPr>
      </w:pPr>
      <w:r w:rsidRPr="0072146E">
        <w:rPr>
          <w:rFonts w:ascii="Times New Roman" w:hAnsi="Times New Roman"/>
        </w:rPr>
        <w:t>Примерной программы «Русский язык» для 5-9 классов;</w:t>
      </w:r>
    </w:p>
    <w:p w:rsidR="000E1E70" w:rsidRPr="0072146E" w:rsidRDefault="000E1E70" w:rsidP="000E1E70">
      <w:pPr>
        <w:pStyle w:val="a7"/>
        <w:numPr>
          <w:ilvl w:val="0"/>
          <w:numId w:val="3"/>
        </w:numPr>
        <w:jc w:val="both"/>
        <w:rPr>
          <w:rFonts w:ascii="Times New Roman" w:hAnsi="Times New Roman"/>
        </w:rPr>
      </w:pPr>
      <w:r w:rsidRPr="0072146E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0E1E70" w:rsidRPr="0072146E" w:rsidRDefault="000E1E70" w:rsidP="000E1E70">
      <w:pPr>
        <w:jc w:val="both"/>
        <w:rPr>
          <w:rFonts w:ascii="Times New Roman" w:hAnsi="Times New Roman"/>
          <w:sz w:val="22"/>
          <w:szCs w:val="22"/>
        </w:rPr>
      </w:pPr>
    </w:p>
    <w:p w:rsidR="000E1E70" w:rsidRPr="0072146E" w:rsidRDefault="000E1E70" w:rsidP="000E1E70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0E1E70" w:rsidRPr="0072146E" w:rsidRDefault="000E1E70" w:rsidP="000E1E70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>Ладыженская Т.А., Баранов М.Т., Тростенцова Л.А. Русский язык. 5 класс. «Просвещение».</w:t>
      </w:r>
    </w:p>
    <w:p w:rsidR="000E1E70" w:rsidRPr="0072146E" w:rsidRDefault="000E1E70" w:rsidP="000E1E70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>Ладыженская Т.А., Баранов М.Т., Тростенцова Л.А. Русский язык. 6 класс. «Просвещение».</w:t>
      </w:r>
    </w:p>
    <w:p w:rsidR="000E1E70" w:rsidRPr="0072146E" w:rsidRDefault="000E1E70" w:rsidP="000E1E70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>Ладыженская Т.А., Баранов М.Т., Тростенцова Л.А. Русский язык. 7 класс. «Просвещение».</w:t>
      </w:r>
    </w:p>
    <w:p w:rsidR="000E1E70" w:rsidRPr="0072146E" w:rsidRDefault="000E1E70" w:rsidP="000E1E70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>Бархударов С.Г., Крючков С.Е., Максимов Л.Ю. Русский язык. 8 класс. «Просвещение».</w:t>
      </w:r>
    </w:p>
    <w:p w:rsidR="000E1E70" w:rsidRPr="0072146E" w:rsidRDefault="000E1E70" w:rsidP="000E1E70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2146E">
        <w:rPr>
          <w:rFonts w:eastAsia="Calibri"/>
          <w:b w:val="0"/>
          <w:sz w:val="22"/>
          <w:szCs w:val="22"/>
        </w:rPr>
        <w:t>Тростенцова Л.А., Ладыженская Т.А., Дейкина А.Д. Русский язык. 9 класс. «Просвещение».</w:t>
      </w:r>
    </w:p>
    <w:p w:rsidR="00710DFC" w:rsidRPr="0072146E" w:rsidRDefault="00710DFC" w:rsidP="00710DFC">
      <w:pPr>
        <w:rPr>
          <w:rFonts w:ascii="Times New Roman" w:hAnsi="Times New Roman" w:cs="Times New Roman"/>
          <w:sz w:val="22"/>
          <w:szCs w:val="22"/>
        </w:rPr>
      </w:pPr>
    </w:p>
    <w:p w:rsidR="00710DFC" w:rsidRPr="0072146E" w:rsidRDefault="00710DFC" w:rsidP="000E1E70">
      <w:pPr>
        <w:pStyle w:val="a4"/>
        <w:shd w:val="clear" w:color="auto" w:fill="auto"/>
      </w:pPr>
      <w:r w:rsidRPr="0072146E">
        <w:rPr>
          <w:rStyle w:val="a3"/>
        </w:rPr>
        <w:t>Целями и задачами</w:t>
      </w:r>
      <w:r w:rsidRPr="0072146E">
        <w:t xml:space="preserve"> изучения русского (родного) языка в основной школе являются: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610"/>
        </w:tabs>
        <w:spacing w:line="278" w:lineRule="exact"/>
        <w:ind w:left="567" w:right="20"/>
      </w:pPr>
      <w:r w:rsidRPr="0072146E"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606"/>
        </w:tabs>
        <w:spacing w:line="278" w:lineRule="exact"/>
        <w:ind w:left="567" w:right="20"/>
      </w:pPr>
      <w:r w:rsidRPr="0072146E">
        <w:t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</w:t>
      </w:r>
      <w:r w:rsidRPr="0072146E">
        <w:softHyphen/>
        <w:t>ятельности, самообразования;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596"/>
        </w:tabs>
        <w:spacing w:line="278" w:lineRule="exact"/>
        <w:ind w:left="567" w:right="20"/>
      </w:pPr>
      <w:r w:rsidRPr="0072146E">
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591"/>
        </w:tabs>
        <w:spacing w:line="278" w:lineRule="exact"/>
        <w:ind w:left="567" w:right="20"/>
      </w:pPr>
      <w:r w:rsidRPr="0072146E"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606"/>
        </w:tabs>
        <w:spacing w:line="278" w:lineRule="exact"/>
        <w:ind w:left="567" w:right="20"/>
      </w:pPr>
      <w:r w:rsidRPr="0072146E"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</w:t>
      </w:r>
      <w:r w:rsidRPr="0072146E">
        <w:softHyphen/>
        <w:t>тельные компромиссы.</w:t>
      </w:r>
    </w:p>
    <w:p w:rsidR="00710DFC" w:rsidRPr="0072146E" w:rsidRDefault="00710DFC" w:rsidP="00710DFC">
      <w:pPr>
        <w:pStyle w:val="20"/>
        <w:keepNext/>
        <w:keepLines/>
        <w:shd w:val="clear" w:color="auto" w:fill="auto"/>
        <w:spacing w:line="278" w:lineRule="exact"/>
        <w:ind w:firstLine="0"/>
      </w:pPr>
      <w:bookmarkStart w:id="1" w:name="bookmark1"/>
      <w:r w:rsidRPr="0072146E">
        <w:t xml:space="preserve"> Общая характеристика учебного предмета</w:t>
      </w:r>
      <w:bookmarkEnd w:id="1"/>
    </w:p>
    <w:p w:rsidR="00710DFC" w:rsidRPr="0072146E" w:rsidRDefault="00710DFC" w:rsidP="00710DFC">
      <w:pPr>
        <w:pStyle w:val="a4"/>
        <w:shd w:val="clear" w:color="auto" w:fill="auto"/>
        <w:spacing w:line="278" w:lineRule="exact"/>
        <w:ind w:left="20" w:right="320"/>
      </w:pPr>
      <w:r w:rsidRPr="0072146E">
        <w:t>В школе изучается современный русский литературный язык, поэтому программу школьного курса русского языка составляют основные сведения о нём. Вместе с тем в неё включаются</w:t>
      </w:r>
    </w:p>
    <w:p w:rsidR="00710DFC" w:rsidRPr="0072146E" w:rsidRDefault="00710DFC" w:rsidP="00710DFC">
      <w:pPr>
        <w:pStyle w:val="a4"/>
        <w:shd w:val="clear" w:color="auto" w:fill="auto"/>
        <w:ind w:left="20" w:right="1100"/>
      </w:pPr>
      <w:r w:rsidRPr="0072146E">
        <w:t>элементы общих сведений о языке, истории языка, его современных разновидностях — территориальных, профессиональных. Программа содержит: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426"/>
        </w:tabs>
        <w:ind w:left="567" w:right="260"/>
      </w:pPr>
      <w:r w:rsidRPr="0072146E">
        <w:lastRenderedPageBreak/>
        <w:t>отобранную в соответствии с задачами обучения систему понятий из области фонетики, лексики и фразеологии, морфемики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речеведческие понятия, на основе которых строится работа по развитию связной речи учащихся, формирование коммуникативных умений и навыков; сведения об основных нормах русского литературного языка;</w:t>
      </w:r>
    </w:p>
    <w:p w:rsidR="00710DFC" w:rsidRPr="0072146E" w:rsidRDefault="00710DFC" w:rsidP="00943346">
      <w:pPr>
        <w:pStyle w:val="a4"/>
        <w:numPr>
          <w:ilvl w:val="0"/>
          <w:numId w:val="2"/>
        </w:numPr>
        <w:shd w:val="clear" w:color="auto" w:fill="auto"/>
        <w:tabs>
          <w:tab w:val="left" w:pos="426"/>
        </w:tabs>
        <w:ind w:left="567" w:right="260"/>
      </w:pPr>
      <w:r w:rsidRPr="0072146E">
        <w:t>сведения о графике, орфографии и пунктуации; перечень видов орфограмм и названий пунктуационных правил.</w:t>
      </w:r>
    </w:p>
    <w:p w:rsidR="00710DFC" w:rsidRPr="0072146E" w:rsidRDefault="00710DFC" w:rsidP="00943346">
      <w:pPr>
        <w:pStyle w:val="a4"/>
        <w:shd w:val="clear" w:color="auto" w:fill="auto"/>
        <w:ind w:left="20" w:right="460" w:firstLine="547"/>
      </w:pPr>
      <w:r w:rsidRPr="0072146E"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710DFC" w:rsidRPr="0072146E" w:rsidRDefault="00710DFC" w:rsidP="00943346">
      <w:pPr>
        <w:pStyle w:val="a4"/>
        <w:shd w:val="clear" w:color="auto" w:fill="auto"/>
        <w:ind w:left="20" w:right="260" w:firstLine="547"/>
      </w:pPr>
      <w:r w:rsidRPr="0072146E"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</w:t>
      </w:r>
      <w:r w:rsidRPr="0072146E">
        <w:rPr>
          <w:rStyle w:val="11"/>
          <w:sz w:val="22"/>
          <w:szCs w:val="22"/>
        </w:rPr>
        <w:t xml:space="preserve"> компетентностного подхода,</w:t>
      </w:r>
      <w:r w:rsidRPr="0072146E">
        <w:t xml:space="preserve"> который обеспечивает формирование и развитие коммуникативной, языковой, лингвистической (языковедческой) и культуроведческой компетенции.</w:t>
      </w:r>
    </w:p>
    <w:p w:rsidR="00710DFC" w:rsidRPr="0072146E" w:rsidRDefault="00710DFC" w:rsidP="00710DFC">
      <w:pPr>
        <w:pStyle w:val="a4"/>
        <w:shd w:val="clear" w:color="auto" w:fill="auto"/>
        <w:ind w:left="20" w:right="260"/>
      </w:pPr>
      <w:r w:rsidRPr="0072146E">
        <w:rPr>
          <w:rStyle w:val="11"/>
          <w:sz w:val="22"/>
          <w:szCs w:val="22"/>
        </w:rPr>
        <w:t>Коммуникативная компетенция</w:t>
      </w:r>
      <w:r w:rsidRPr="0072146E"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</w:t>
      </w:r>
    </w:p>
    <w:p w:rsidR="00710DFC" w:rsidRPr="0072146E" w:rsidRDefault="00710DFC" w:rsidP="00943346">
      <w:pPr>
        <w:pStyle w:val="a4"/>
        <w:shd w:val="clear" w:color="auto" w:fill="auto"/>
        <w:ind w:left="20" w:right="260" w:firstLine="688"/>
      </w:pPr>
      <w:r w:rsidRPr="0072146E">
        <w:t>Изучение каждого раздела, каждой темы должно содействовать развитию логического мышления и речи учащихся. Развитие речи учащихся на уроках русского языка предполагает совершенствование всех видов речевой деятельности (говорения, аудирования (слушания), чтения и письма) и осуществляется в трёх направлениях, составляющих единое целое. Первое направление в развитии речи учащихся — овладение нормами русского литературного языка: литературного произношения, образования форм слов, построения словосочетаний и предложений, употребления слов в соответствии с их лексическим значением и стилевой принадлежностью.</w:t>
      </w:r>
    </w:p>
    <w:p w:rsidR="00710DFC" w:rsidRPr="0072146E" w:rsidRDefault="00710DFC" w:rsidP="00943346">
      <w:pPr>
        <w:pStyle w:val="a4"/>
        <w:shd w:val="clear" w:color="auto" w:fill="auto"/>
        <w:ind w:left="20" w:right="260" w:firstLine="688"/>
      </w:pPr>
      <w:r w:rsidRPr="0072146E">
        <w:t>Овладение нормами русского литературного языка предполагает систематическую работу по устранению из речи учащихся диалектизмов и жаргонизмов. Успех обеспечен в том случае, если учитель, принимая во внимание особенности местного говора, будет систематически следить за правильностью речи учащихся, приучать школьников к сознательному анализу своей речи и речи товарищей с точки зрения её соответствия литературным нормам. Второе направление — обогащение словарного запаса и грамматического строя речи учащихся. Словарь учащихся пополняется при изучении всех учебных предметов, но особая роль в этом принадлежит русскому языку и литературе. Обогащение запаса слов на уроках русского языка обеспечивается систематической словарной работой. Одно из важнейших требований к словарной работе — развитие у школьников умения видеть незнакомые слова, воспитывать привычку обращаться за их разъяснением к учителю и пользоваться словарями - справочниками.</w:t>
      </w:r>
    </w:p>
    <w:p w:rsidR="00710DFC" w:rsidRPr="0072146E" w:rsidRDefault="00710DFC" w:rsidP="00943346">
      <w:pPr>
        <w:pStyle w:val="a4"/>
        <w:shd w:val="clear" w:color="auto" w:fill="auto"/>
        <w:ind w:left="20" w:right="1240" w:firstLine="688"/>
      </w:pPr>
      <w:r w:rsidRPr="0072146E">
        <w:t>Обогащение грамматического строя речи детей достигается постоянной работой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710DFC" w:rsidRPr="0072146E" w:rsidRDefault="00710DFC" w:rsidP="00943346">
      <w:pPr>
        <w:pStyle w:val="a4"/>
        <w:shd w:val="clear" w:color="auto" w:fill="auto"/>
        <w:ind w:left="20" w:right="260" w:firstLine="688"/>
      </w:pPr>
      <w:r w:rsidRPr="0072146E">
        <w:t>Третье направление в развитии речи учащихся — формирование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высказывания, которая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анализировать тему,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уточнять её границы, определять основную мысль, составлять план и в соответствии с ним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систематизировать материал, правильно отбирать языковые средства.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На уроках русского языка уделяется внимание совершенствованию связной устной речи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учащихся: учебно-научной и публичной (ораторской) на основе знакомства с основными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lastRenderedPageBreak/>
        <w:t>видами бытового, общественно-политического и академического красноречия.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Как обязательная составная часть в работе по развитию речи учащихся — предупреждение и</w:t>
      </w:r>
    </w:p>
    <w:p w:rsidR="00710DFC" w:rsidRPr="0072146E" w:rsidRDefault="00710DFC" w:rsidP="00710DFC">
      <w:pPr>
        <w:pStyle w:val="a4"/>
        <w:shd w:val="clear" w:color="auto" w:fill="auto"/>
        <w:ind w:left="20"/>
      </w:pPr>
      <w:r w:rsidRPr="0072146E">
        <w:t>устранение различных языковых ошибок.</w:t>
      </w:r>
    </w:p>
    <w:p w:rsidR="00710DFC" w:rsidRPr="0072146E" w:rsidRDefault="00710DFC" w:rsidP="00710DFC">
      <w:pPr>
        <w:pStyle w:val="a4"/>
        <w:shd w:val="clear" w:color="auto" w:fill="auto"/>
        <w:ind w:left="20" w:right="640"/>
      </w:pPr>
      <w:r w:rsidRPr="0072146E">
        <w:t>Работа по развитию речи включает в себя формирование навыков выразительного чтения. Занятиям по выразительному чтению предшествует и сопутствует работа над развитием ре</w:t>
      </w:r>
      <w:r w:rsidRPr="0072146E">
        <w:softHyphen/>
        <w:t>чевого слуха учащихся (умение различать звуки в слове, отчётливо произносить слова, различать ударные и безударные слоги, определять границы предложения, повышать и понижать голос, убыстрять и замедлять темп речи, выделять слова, на которые падает логическое ударение). Очень важно добиться, чтобы каждый связный текст не был прочитан монотонно, невыразительно.</w:t>
      </w:r>
    </w:p>
    <w:p w:rsidR="00710DFC" w:rsidRPr="0072146E" w:rsidRDefault="00710DFC" w:rsidP="00943346">
      <w:pPr>
        <w:pStyle w:val="a4"/>
        <w:shd w:val="clear" w:color="auto" w:fill="auto"/>
        <w:ind w:left="20" w:right="260" w:firstLine="688"/>
      </w:pPr>
      <w:r w:rsidRPr="0072146E">
        <w:rPr>
          <w:rStyle w:val="113"/>
          <w:sz w:val="22"/>
          <w:szCs w:val="22"/>
        </w:rPr>
        <w:t>Языковая и лингвистическая (языковедческая) компетенции</w:t>
      </w:r>
      <w:r w:rsidRPr="0072146E"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 необходимых знаний о лингвистике как науке; формирования способности к анализу и оценке языковых явлений и фактов; освоения основных норм русского литературного языка; обогащения словарного запаса и грамматического строя речи учащихся; формирования представлений о нормативной речи и практических умений нормативного употребления слов, фразеологических выражений, грамматических форм, синтаксических конструкций; совершенствования орфографической пунктуационной грамотности; умения пользоваться различными видами лингвистических словарей.</w:t>
      </w:r>
    </w:p>
    <w:p w:rsidR="00710DFC" w:rsidRPr="0072146E" w:rsidRDefault="00710DFC" w:rsidP="00710DFC">
      <w:pPr>
        <w:pStyle w:val="a4"/>
        <w:shd w:val="clear" w:color="auto" w:fill="auto"/>
        <w:ind w:left="20" w:right="260"/>
      </w:pPr>
      <w:r w:rsidRPr="0072146E">
        <w:t>Одно из основных направлений преподавания русского языка — организация работы по овладению учащимися прочными и осознанными знаниями.</w:t>
      </w:r>
    </w:p>
    <w:p w:rsidR="00710DFC" w:rsidRPr="0072146E" w:rsidRDefault="00710DFC" w:rsidP="00710DFC">
      <w:pPr>
        <w:pStyle w:val="a4"/>
        <w:shd w:val="clear" w:color="auto" w:fill="auto"/>
        <w:ind w:left="20" w:right="260"/>
      </w:pPr>
      <w:r w:rsidRPr="0072146E">
        <w:t>Усиление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навыков: деление слова по составу, различение частей речи, определение грамматической основы предложения, умение устанавливать связи слов в предложении и т. д.</w:t>
      </w:r>
    </w:p>
    <w:p w:rsidR="00710DFC" w:rsidRPr="0072146E" w:rsidRDefault="00710DFC" w:rsidP="00710DFC">
      <w:pPr>
        <w:pStyle w:val="a4"/>
        <w:shd w:val="clear" w:color="auto" w:fill="auto"/>
        <w:ind w:left="20" w:right="260"/>
      </w:pPr>
      <w:r w:rsidRPr="0072146E">
        <w:t>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фонетического, морфологического, синтаксического, орфографического, пунктуационного и других видов разбора, которые следует использовать прежде всего для объяснения условий выбора ор</w:t>
      </w:r>
      <w:r w:rsidRPr="0072146E">
        <w:softHyphen/>
        <w:t>фограммы и знаков препинания, а также для выработки навыков самоконтроля. Важнейшим направлением в работе учителя русского языка является формирование навыков грамотного письма. Изучая с учащимися орфографические и пунктуационные правила, важно добиваться, чтобы школьники понимали и запоминали их, могли иллюстрировать своими примерами, овладевали способами применения правил на практике. Большое значение в формировании прочных орфографических умений и навыков имеет систематическая работа над словами с непроверяемыми и труднопроверяемыми написаниями. Запоминание требует обязательной зрительной опоры и целенаправленной тренировки. В словарно-лексической работе используются особые приёмы: тематическое объединение слов в особые лексические группы, составление с данными словами словосочетаний, предложений, включение их в самостоятельные работы, составление с ними гнёзд однокоренных слов, ведение индивидуальных словариков, обращение к этимологии слов, работа с орфографическими и толковыми словарями, использование словарных диктантов. Эти и другие виды упражнений способствуют прочному усвоению Словаря-минимума, необходимого для грамотного человека.</w:t>
      </w:r>
    </w:p>
    <w:p w:rsidR="00710DFC" w:rsidRPr="0072146E" w:rsidRDefault="00710DFC" w:rsidP="00710DFC">
      <w:pPr>
        <w:pStyle w:val="a4"/>
        <w:shd w:val="clear" w:color="auto" w:fill="auto"/>
        <w:ind w:left="20" w:right="260"/>
      </w:pPr>
      <w:r w:rsidRPr="0072146E">
        <w:t>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Для работы по формированию умений и навыков отводится большая часть времени, предназначенного для изучения предмета.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Особую важность приобретает контроль учителя за классными и домашними работами учащихся. Тщательный анализ ошибок, допускаемых учащимися при написании обучающих и особенно контрольных работ, используется для определения направления дальнейшей работы учителя по формированию и коррекции умений и навыков школьников.</w:t>
      </w:r>
    </w:p>
    <w:p w:rsidR="00710DFC" w:rsidRPr="0072146E" w:rsidRDefault="00710DFC" w:rsidP="00943346">
      <w:pPr>
        <w:pStyle w:val="a4"/>
        <w:shd w:val="clear" w:color="auto" w:fill="auto"/>
        <w:ind w:left="20" w:right="20" w:firstLine="688"/>
      </w:pPr>
      <w:r w:rsidRPr="0072146E">
        <w:t xml:space="preserve">Большое значение для формирования у школьников самостоятельности в учебном труде имеет приобщение их к работе со справочной литературой. Постепенно переходя от справочного аппарата учебника к специально созданным для школы словарям и справочникам, учитель вырабатывает у </w:t>
      </w:r>
      <w:r w:rsidRPr="0072146E">
        <w:lastRenderedPageBreak/>
        <w:t xml:space="preserve">учащихся привычку обращаться к этим пособиям в трудных или сомнительных случаях написания слов, их произношения, ударения, образования формы, раскрытия значения. </w:t>
      </w:r>
      <w:r w:rsidRPr="0072146E">
        <w:rPr>
          <w:rStyle w:val="112"/>
          <w:sz w:val="22"/>
          <w:szCs w:val="22"/>
        </w:rPr>
        <w:t>Культуроведческая компетенция</w:t>
      </w:r>
      <w:r w:rsidRPr="0072146E"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 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710DFC" w:rsidRPr="0072146E" w:rsidRDefault="00710DFC" w:rsidP="00943346">
      <w:pPr>
        <w:pStyle w:val="a4"/>
        <w:shd w:val="clear" w:color="auto" w:fill="auto"/>
        <w:ind w:left="20" w:right="20" w:firstLine="688"/>
      </w:pPr>
      <w:r w:rsidRPr="0072146E">
        <w:t>В программе реализован</w:t>
      </w:r>
      <w:r w:rsidRPr="0072146E">
        <w:rPr>
          <w:rStyle w:val="112"/>
          <w:sz w:val="22"/>
          <w:szCs w:val="22"/>
        </w:rPr>
        <w:t xml:space="preserve"> коммуникативно-деятельностный подход,</w:t>
      </w:r>
      <w:r w:rsidRPr="0072146E">
        <w:t xml:space="preserve"> предполагающий предъявление материала не только в знанисвой, но и в деятельностной форме. Направленность курса русского (родного) языка на формирование коммуникативной, языковой и лингвистической (языковедческой) и культуроведческой компетенции нашла отражение в структуре программы.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Материал школьного курса русского языка по классам располагается следующим образом: в 5, 6 и 7 классах изучаются фонетика и графика, лексика и фразеология, морфемика и сло</w:t>
      </w:r>
      <w:r w:rsidRPr="0072146E">
        <w:softHyphen/>
        <w:t>вообразование, морфология и орфография. Систематический курс синтаксиса является предметом изучения в 8 и 9 классах. Однако первоначальные сведения об основных понятиях синтаксиса и пунктуации вводятся уже в 5 классе. Это позволяет организовать работу над синтаксическими, пунктуационными и речевыми навыками учащихся и подготовить их к изучению систематического курса синтаксиса в 8—9 классах.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Материал в программе расположен с учётом возрастных возможностей учащихся. В соответствии с этим изучение некоторых тем курса русского языка проводится в два этапа. Например, темы «Лексика», «Словообразование», «Имя существительное», «Имя прилагательное», «Глагол» даются в 5 и 6 классах, сведения по стилистике и речеведению — в 5, 6 и 9 классах.</w:t>
      </w:r>
    </w:p>
    <w:p w:rsidR="00710DFC" w:rsidRPr="0072146E" w:rsidRDefault="00710DFC" w:rsidP="00943346">
      <w:pPr>
        <w:pStyle w:val="a4"/>
        <w:shd w:val="clear" w:color="auto" w:fill="auto"/>
        <w:ind w:left="20" w:firstLine="688"/>
      </w:pPr>
      <w:r w:rsidRPr="0072146E">
        <w:t>Работа по культуре речи рассредоточена по всем классам.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В каждом классе предусмотрены вводные уроки о русском языке. Эти уроки дают учителю большие возможности для решения воспитательных задач и создают эмоциональный настрой, способствующий повышению интереса к предмету и успешному его изучению. Знания, полученные на этих уроках, обобщаются и систематизируются в разделе «Общие сведения о языке», которым заканчивается школьный курс русского языка в 9 классе.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В 5 классе в разделе «Повторение пройденного в 1—4 классах»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В остальных классах содержание работы на уроках повторения не регламентируется. Учитель использует их, учитывая конкретные условия преподавания. Темам, изучаемым в несколько этапов, на следующей ступени предшествует повторение сведений, полученных в предыдущем классе (классах).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В программе специально выделены часы на развитие связной речи — пятая часть всего учебного времени, указанного для данного класса. Темы по развитию речи — речеведческие понятия и виды работы над текстом — пропорционально распределяются среди грамматического материала. Это обеспечивает равномерность обучения речи, условия для его организации.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В конце программы каждого класса в специальном разделе перечислены основные умения и навыки, которые формируются в процессе изучения сведений о языке и речи.</w:t>
      </w:r>
    </w:p>
    <w:p w:rsidR="00710DFC" w:rsidRPr="0072146E" w:rsidRDefault="00710DFC" w:rsidP="00943346">
      <w:pPr>
        <w:pStyle w:val="a4"/>
        <w:shd w:val="clear" w:color="auto" w:fill="auto"/>
        <w:ind w:left="20" w:right="20" w:firstLine="688"/>
      </w:pPr>
      <w:r w:rsidRPr="0072146E">
        <w:t>В программе указан годовой объём учебного времени по каждому классу, а также распределение количества часов по темам программы. Преподаватель, учитывая значимость материала для формирования навыков грамотной письменной и устной речи, а также подготовленность учащихся и условия работы с данным классом, в указанное распределение может вносить свои коррективы.</w:t>
      </w:r>
    </w:p>
    <w:p w:rsidR="00710DFC" w:rsidRPr="0072146E" w:rsidRDefault="00710DFC" w:rsidP="00710DFC">
      <w:pPr>
        <w:pStyle w:val="a4"/>
        <w:shd w:val="clear" w:color="auto" w:fill="auto"/>
        <w:ind w:left="20" w:right="20"/>
      </w:pPr>
      <w:r w:rsidRPr="0072146E">
        <w:t>Программа включает базовые знания и умения, которыми должны овладеть все учащиеся общеобразовательной школы. Учитель должен реализовать её выполнение. Вместе с тем ему предоставляется право по своему усмотрению использовать пятую часть времени, не ослабляя, однако, изучение базовых знаний и работу по формированию умений и навыков. Для этого преподаватель располагает следующими возможностями: давать учащимся сходные и сложные темы обобщённо (в виде блоков); по-своему использовать материал повторения пройденного; увеличивать (за счёт повторения пройденного в сильных классах) количество работ по развитию связной речи.</w:t>
      </w:r>
    </w:p>
    <w:p w:rsidR="00716968" w:rsidRPr="0072146E" w:rsidRDefault="00710DFC" w:rsidP="00943346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2146E">
        <w:rPr>
          <w:rFonts w:ascii="Times New Roman" w:hAnsi="Times New Roman" w:cs="Times New Roman"/>
          <w:sz w:val="22"/>
          <w:szCs w:val="22"/>
        </w:rPr>
        <w:lastRenderedPageBreak/>
        <w:t xml:space="preserve">Разные коллективы учащихся по-разному подготовлены к восприятию нового. Учитывая реальный объём знаний школьников и уровень владения умениями, а также значимость материала для их формирования.  </w:t>
      </w:r>
    </w:p>
    <w:sectPr w:rsidR="00716968" w:rsidRPr="0072146E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10DFC"/>
    <w:rsid w:val="000E1E70"/>
    <w:rsid w:val="000F4220"/>
    <w:rsid w:val="001A7B5B"/>
    <w:rsid w:val="002B2DEE"/>
    <w:rsid w:val="0037750C"/>
    <w:rsid w:val="003A01AC"/>
    <w:rsid w:val="003F053B"/>
    <w:rsid w:val="005F7EBF"/>
    <w:rsid w:val="00621A8D"/>
    <w:rsid w:val="00710DFC"/>
    <w:rsid w:val="00716968"/>
    <w:rsid w:val="0072146E"/>
    <w:rsid w:val="00796E02"/>
    <w:rsid w:val="008265C1"/>
    <w:rsid w:val="00883534"/>
    <w:rsid w:val="008C69A1"/>
    <w:rsid w:val="00943346"/>
    <w:rsid w:val="00B62F80"/>
    <w:rsid w:val="00BE2AE6"/>
    <w:rsid w:val="00BF3274"/>
    <w:rsid w:val="00BF4FD5"/>
    <w:rsid w:val="00DE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1E70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710DF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">
    <w:name w:val="Заголовок №2_"/>
    <w:basedOn w:val="a0"/>
    <w:link w:val="20"/>
    <w:uiPriority w:val="99"/>
    <w:locked/>
    <w:rsid w:val="00710D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 + Полужирный"/>
    <w:basedOn w:val="a0"/>
    <w:uiPriority w:val="99"/>
    <w:rsid w:val="00710DF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1">
    <w:name w:val="Основной текст + 11"/>
    <w:aliases w:val="5 pt9,Курсив"/>
    <w:basedOn w:val="a0"/>
    <w:uiPriority w:val="99"/>
    <w:rsid w:val="00710DF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3">
    <w:name w:val="Основной текст + 113"/>
    <w:aliases w:val="5 pt8,Курсив8"/>
    <w:basedOn w:val="a0"/>
    <w:uiPriority w:val="99"/>
    <w:rsid w:val="00710DF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2">
    <w:name w:val="Основной текст + 112"/>
    <w:aliases w:val="5 pt7,Курсив7"/>
    <w:basedOn w:val="a0"/>
    <w:uiPriority w:val="99"/>
    <w:rsid w:val="00710DFC"/>
    <w:rPr>
      <w:rFonts w:ascii="Times New Roman" w:hAnsi="Times New Roman" w:cs="Times New Roman"/>
      <w:i/>
      <w:iCs/>
      <w:spacing w:val="0"/>
      <w:sz w:val="23"/>
      <w:szCs w:val="23"/>
    </w:rPr>
  </w:style>
  <w:style w:type="paragraph" w:styleId="a4">
    <w:name w:val="Body Text"/>
    <w:basedOn w:val="a"/>
    <w:link w:val="a5"/>
    <w:uiPriority w:val="99"/>
    <w:rsid w:val="00710DFC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rsid w:val="00710DFC"/>
    <w:rPr>
      <w:rFonts w:ascii="Times New Roman" w:eastAsia="Arial Unicode MS" w:hAnsi="Times New Roman" w:cs="Times New Roman"/>
      <w:shd w:val="clear" w:color="auto" w:fill="FFFFFF"/>
      <w:lang w:eastAsia="ru-RU"/>
    </w:rPr>
  </w:style>
  <w:style w:type="paragraph" w:customStyle="1" w:styleId="20">
    <w:name w:val="Заголовок №2"/>
    <w:basedOn w:val="a"/>
    <w:link w:val="2"/>
    <w:uiPriority w:val="99"/>
    <w:rsid w:val="00710DFC"/>
    <w:pPr>
      <w:shd w:val="clear" w:color="auto" w:fill="FFFFFF"/>
      <w:spacing w:line="274" w:lineRule="exact"/>
      <w:ind w:hanging="1920"/>
      <w:outlineLvl w:val="1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E1E70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6">
    <w:name w:val="Без интервала Знак"/>
    <w:link w:val="a7"/>
    <w:uiPriority w:val="1"/>
    <w:locked/>
    <w:rsid w:val="000E1E70"/>
    <w:rPr>
      <w:rFonts w:ascii="Calibri" w:hAnsi="Calibri" w:cs="Calibri"/>
    </w:rPr>
  </w:style>
  <w:style w:type="paragraph" w:styleId="a7">
    <w:name w:val="No Spacing"/>
    <w:link w:val="a6"/>
    <w:uiPriority w:val="1"/>
    <w:qFormat/>
    <w:rsid w:val="000E1E70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2475</Words>
  <Characters>14114</Characters>
  <Application>Microsoft Office Word</Application>
  <DocSecurity>0</DocSecurity>
  <Lines>117</Lines>
  <Paragraphs>33</Paragraphs>
  <ScaleCrop>false</ScaleCrop>
  <Company>Organization</Company>
  <LinksUpToDate>false</LinksUpToDate>
  <CharactersWithSpaces>16556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7</cp:revision>
  <dcterms:created xsi:type="dcterms:W3CDTF">2020-01-30T14:30:00Z</dcterms:created>
  <dcterms:modified xsi:type="dcterms:W3CDTF">2021-03-22T16:46:00Z</dcterms:modified>
</cp:coreProperties>
</file>